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7F2A" w14:textId="3F0D43AD" w:rsidR="00635178" w:rsidRDefault="00A00763" w:rsidP="00D83F3B">
      <w:pPr>
        <w:ind w:right="-567"/>
        <w:rPr>
          <w:rFonts w:cstheme="minorHAnsi"/>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Vernieuwing handelshuur. </w:t>
      </w:r>
      <w:r w:rsidR="00635178">
        <w:rPr>
          <w:rFonts w:ascii="Calibri" w:eastAsia="Times New Roman" w:hAnsi="Calibri" w:cs="Calibri"/>
          <w:b/>
          <w:bCs/>
          <w:color w:val="000000"/>
          <w:lang w:eastAsia="nl-BE"/>
        </w:rPr>
        <w:t>Maakt vraag voor korting van de lopende handelshuur de aanvraag nietig?</w:t>
      </w:r>
      <w:r w:rsidR="009132C8">
        <w:rPr>
          <w:rFonts w:ascii="Calibri" w:eastAsia="Times New Roman" w:hAnsi="Calibri" w:cs="Calibri"/>
          <w:b/>
          <w:bCs/>
          <w:color w:val="000000"/>
          <w:lang w:eastAsia="nl-BE"/>
        </w:rPr>
        <w:t xml:space="preserve"> </w:t>
      </w:r>
      <w:r w:rsidR="006A3810">
        <w:rPr>
          <w:rFonts w:ascii="Calibri" w:eastAsia="Times New Roman" w:hAnsi="Calibri" w:cs="Calibri"/>
          <w:b/>
          <w:bCs/>
          <w:color w:val="000000"/>
          <w:lang w:eastAsia="nl-BE"/>
        </w:rPr>
        <w:br/>
      </w:r>
      <w:proofErr w:type="spellStart"/>
      <w:r w:rsidR="001E0EE5">
        <w:rPr>
          <w:rFonts w:ascii="Calibri" w:eastAsia="Times New Roman" w:hAnsi="Calibri" w:cs="Calibri"/>
          <w:b/>
          <w:bCs/>
          <w:color w:val="000000"/>
          <w:lang w:eastAsia="nl-BE"/>
        </w:rPr>
        <w:t>Cass</w:t>
      </w:r>
      <w:proofErr w:type="spellEnd"/>
      <w:r w:rsidR="001E0EE5">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16 februari</w:t>
      </w:r>
      <w:r w:rsidR="001E0EE5">
        <w:rPr>
          <w:rFonts w:ascii="Calibri" w:eastAsia="Times New Roman" w:hAnsi="Calibri" w:cs="Calibri"/>
          <w:b/>
          <w:bCs/>
          <w:color w:val="000000"/>
          <w:lang w:eastAsia="nl-BE"/>
        </w:rPr>
        <w:t xml:space="preserve"> </w:t>
      </w:r>
      <w:r w:rsidR="003D6884">
        <w:rPr>
          <w:rFonts w:ascii="Calibri" w:eastAsia="Times New Roman" w:hAnsi="Calibri" w:cs="Calibri"/>
          <w:b/>
          <w:bCs/>
          <w:color w:val="000000"/>
          <w:lang w:eastAsia="nl-BE"/>
        </w:rPr>
        <w:t>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r w:rsidR="00612E57">
        <w:rPr>
          <w:rFonts w:ascii="Times New Roman" w:eastAsia="Times New Roman" w:hAnsi="Times New Roman" w:cs="Times New Roman"/>
          <w:sz w:val="24"/>
          <w:szCs w:val="24"/>
          <w:lang w:eastAsia="nl-BE"/>
        </w:rPr>
        <w:br/>
      </w:r>
      <w:r w:rsidR="00BB4DC4">
        <w:rPr>
          <w:rFonts w:cstheme="minorHAnsi"/>
          <w:b/>
          <w:bCs/>
        </w:rPr>
        <w:br/>
      </w:r>
      <w:r w:rsidR="006A3810">
        <w:rPr>
          <w:rFonts w:cstheme="minorHAnsi"/>
          <w:b/>
          <w:bCs/>
        </w:rPr>
        <w:t>H</w:t>
      </w:r>
      <w:r w:rsidR="006A3810" w:rsidRPr="006A3810">
        <w:rPr>
          <w:rFonts w:cstheme="minorHAnsi"/>
          <w:b/>
          <w:bCs/>
        </w:rPr>
        <w:t xml:space="preserve">et </w:t>
      </w:r>
      <w:r w:rsidR="00635178">
        <w:rPr>
          <w:rFonts w:cstheme="minorHAnsi"/>
          <w:b/>
          <w:bCs/>
        </w:rPr>
        <w:t xml:space="preserve">vonnis van de </w:t>
      </w:r>
      <w:r w:rsidR="00635178" w:rsidRPr="00635178">
        <w:rPr>
          <w:rFonts w:cstheme="minorHAnsi"/>
          <w:b/>
          <w:bCs/>
        </w:rPr>
        <w:t>rechtbank van eerste aanleg Antwerpen, afdeling Antwerpen, van 20 februari 2025.</w:t>
      </w:r>
      <w:r w:rsidR="00635178" w:rsidRPr="00635178">
        <w:rPr>
          <w:rFonts w:cstheme="minorHAnsi"/>
          <w:b/>
          <w:bCs/>
        </w:rPr>
        <w:t xml:space="preserve"> </w:t>
      </w:r>
      <w:r w:rsidR="00635178">
        <w:rPr>
          <w:rFonts w:cstheme="minorHAnsi"/>
          <w:b/>
          <w:bCs/>
        </w:rPr>
        <w:br/>
      </w:r>
      <w:r w:rsidR="006A3810">
        <w:rPr>
          <w:rFonts w:cstheme="minorHAnsi"/>
          <w:b/>
          <w:bCs/>
        </w:rPr>
        <w:br/>
      </w:r>
      <w:r w:rsidR="00635178" w:rsidRPr="00635178">
        <w:rPr>
          <w:rFonts w:cstheme="minorHAnsi"/>
        </w:rPr>
        <w:t>De appelrechters stellen vast dat de aangetekende aanvraag tot huurhernieuwing met ingang van 1 januari 2024 onder meer de voorwaarde bevatte van “een bijkomende korting op de huurprijs voor de periode 01/01/2022-31/12/2023, waardoor de totale huurprijs verminderd wordt tot een vast bedrag van 70 euro/ m²/ jaar”.</w:t>
      </w:r>
    </w:p>
    <w:p w14:paraId="71829937" w14:textId="226BEE1C" w:rsidR="00635178" w:rsidRDefault="00635178" w:rsidP="00D83F3B">
      <w:pPr>
        <w:ind w:right="-567"/>
        <w:rPr>
          <w:rFonts w:cstheme="minorHAnsi"/>
          <w:b/>
          <w:bCs/>
        </w:rPr>
      </w:pPr>
      <w:r w:rsidRPr="00635178">
        <w:rPr>
          <w:rFonts w:cstheme="minorHAnsi"/>
        </w:rPr>
        <w:t xml:space="preserve">De appelrechters oordelen dat het niet verboden kan worden om in </w:t>
      </w:r>
      <w:r>
        <w:rPr>
          <w:rFonts w:cstheme="minorHAnsi"/>
        </w:rPr>
        <w:t>de</w:t>
      </w:r>
      <w:r w:rsidRPr="00635178">
        <w:rPr>
          <w:rFonts w:cstheme="minorHAnsi"/>
        </w:rPr>
        <w:t xml:space="preserve"> huurhernieuwingsaanvraag een voorwaarde te formuleren die betrekking heeft op de lopende handelshuurovereenkomst, zoals het toestaan van een korting op de lopende huurprijs, en </w:t>
      </w:r>
      <w:r>
        <w:rPr>
          <w:rFonts w:cstheme="minorHAnsi"/>
        </w:rPr>
        <w:t xml:space="preserve">dat </w:t>
      </w:r>
      <w:r w:rsidRPr="00635178">
        <w:rPr>
          <w:rFonts w:cstheme="minorHAnsi"/>
        </w:rPr>
        <w:t>dit geen afbreuk doet aan de rechtsgeldigheid van de huurhernieuwingsaanvraag</w:t>
      </w:r>
      <w:r>
        <w:rPr>
          <w:rFonts w:cstheme="minorHAnsi"/>
        </w:rPr>
        <w:t>.</w:t>
      </w:r>
    </w:p>
    <w:p w14:paraId="7E4A040E" w14:textId="396C020F" w:rsidR="00BB4DC4" w:rsidRPr="006A3810" w:rsidRDefault="006A3810" w:rsidP="00D83F3B">
      <w:pPr>
        <w:ind w:right="-567"/>
        <w:rPr>
          <w:rFonts w:cstheme="minorHAnsi"/>
        </w:rPr>
      </w:pPr>
      <w:r w:rsidRPr="006A3810">
        <w:rPr>
          <w:rFonts w:cstheme="minorHAnsi"/>
          <w:b/>
          <w:bCs/>
        </w:rPr>
        <w:t xml:space="preserve">De visie van het </w:t>
      </w:r>
      <w:r>
        <w:rPr>
          <w:rFonts w:cstheme="minorHAnsi"/>
          <w:b/>
          <w:bCs/>
        </w:rPr>
        <w:t>Hof van Cassatie</w:t>
      </w:r>
      <w:r>
        <w:rPr>
          <w:rFonts w:cstheme="minorHAnsi"/>
          <w:b/>
          <w:bCs/>
        </w:rPr>
        <w:br/>
      </w:r>
      <w:r>
        <w:rPr>
          <w:rFonts w:cstheme="minorHAnsi"/>
          <w:b/>
          <w:bCs/>
        </w:rPr>
        <w:br/>
      </w:r>
      <w:r w:rsidR="00635178" w:rsidRPr="00635178">
        <w:rPr>
          <w:rFonts w:cstheme="minorHAnsi"/>
        </w:rPr>
        <w:t>Artikel 14, eerste lid, Handelshuurwet bepaalt dat de huurder die het recht op hernieuwing verlangt uit te oefenen, dit op straffe van verval bij exploot van gerechtsdeurwaarder of bij aangetekende brief ter kennis van de verhuurder moet brengen, ten vroegste achttien maanden, ten laatste vijftien maanden voor het eindigen van de lopende huur.</w:t>
      </w:r>
      <w:r w:rsidR="00635178">
        <w:rPr>
          <w:rFonts w:cstheme="minorHAnsi"/>
        </w:rPr>
        <w:br/>
      </w:r>
      <w:r w:rsidR="00635178" w:rsidRPr="00635178">
        <w:rPr>
          <w:rFonts w:cstheme="minorHAnsi"/>
        </w:rPr>
        <w:br/>
        <w:t>Deze kennisgeving moet, op straffe van nietigheid, de voorwaarden opgeven waaronder de huurder zelf bereid is om de nieuwe huur aan te gaan en de vermelding bevatten dat de verhuurder geacht zal worden met de hernieuwing van de huur onder de voorgestelde voorwaarden in te stemmen, indien hij niet op dezelfde wijze binnen drie maanden kennis geeft ofwel van zijn met redenen omklede weigering van hernieuwing, ofwel van andere voorwaarden of van het aanbod van een derde.</w:t>
      </w:r>
      <w:r w:rsidR="00635178">
        <w:rPr>
          <w:rFonts w:cstheme="minorHAnsi"/>
        </w:rPr>
        <w:br/>
      </w:r>
      <w:r w:rsidR="00635178" w:rsidRPr="00635178">
        <w:rPr>
          <w:rFonts w:cstheme="minorHAnsi"/>
        </w:rPr>
        <w:br/>
        <w:t>Aangezien, bij gebrek aan regelmatig antwoord van de verhuurder, de huurhernieuwing plaatsvindt onder de door de huurder vastgestelde voorwaarden, moeten die voorwaarden in overeenstemming met de wet zijn en kunnen zij enkel betrekking hebben op de nieuwe huurovereenkomst en niet op de lopende huurovereenkomst.</w:t>
      </w:r>
      <w:r w:rsidR="00635178">
        <w:rPr>
          <w:rFonts w:cstheme="minorHAnsi"/>
        </w:rPr>
        <w:br/>
      </w:r>
      <w:r w:rsidR="00635178">
        <w:rPr>
          <w:rFonts w:cstheme="minorHAnsi"/>
        </w:rPr>
        <w:br/>
      </w:r>
      <w:r w:rsidR="00635178" w:rsidRPr="00635178">
        <w:rPr>
          <w:rFonts w:cstheme="minorHAnsi"/>
        </w:rPr>
        <w:t>De appelrechters verantwoorden hun beslissing niet naar recht.</w:t>
      </w:r>
    </w:p>
    <w:p w14:paraId="0E5B52D3" w14:textId="759C5BE7" w:rsidR="006A3810" w:rsidRDefault="006A3810" w:rsidP="00967520">
      <w:pPr>
        <w:ind w:right="-567"/>
        <w:rPr>
          <w:rFonts w:cstheme="minorHAnsi"/>
        </w:rPr>
      </w:pPr>
      <w:hyperlink r:id="rId8" w:history="1">
        <w:r>
          <w:rPr>
            <w:rStyle w:val="Hyperlink"/>
            <w:rFonts w:cstheme="minorHAnsi"/>
          </w:rPr>
          <w:t>Lees hier het arrest</w:t>
        </w:r>
      </w:hyperlink>
    </w:p>
    <w:p w14:paraId="72344879" w14:textId="5ACD3AF3" w:rsidR="006A3810" w:rsidRDefault="006A3810" w:rsidP="00967520">
      <w:pPr>
        <w:ind w:right="-567"/>
        <w:rPr>
          <w:rFonts w:cstheme="minorHAnsi"/>
        </w:rPr>
      </w:pPr>
      <w:r w:rsidRPr="006A3810">
        <w:rPr>
          <w:rFonts w:cstheme="minorHAnsi"/>
        </w:rPr>
        <w:t xml:space="preserve"> </w:t>
      </w:r>
    </w:p>
    <w:p w14:paraId="42C83DD1" w14:textId="06A5997D" w:rsidR="0053563E" w:rsidRDefault="00A97524" w:rsidP="00967520">
      <w:pPr>
        <w:ind w:right="-567"/>
        <w:rPr>
          <w:rFonts w:cstheme="minorHAnsi"/>
        </w:rPr>
      </w:pPr>
      <w:r>
        <w:rPr>
          <w:rFonts w:cstheme="minorHAnsi"/>
        </w:rPr>
        <w:br/>
      </w:r>
    </w:p>
    <w:p w14:paraId="28BCD5AC" w14:textId="77777777" w:rsidR="00967520" w:rsidRDefault="00967520" w:rsidP="00967520">
      <w:pPr>
        <w:ind w:right="-567"/>
        <w:rPr>
          <w:rFonts w:cstheme="minorHAnsi"/>
        </w:rPr>
      </w:pPr>
    </w:p>
    <w:bookmarkEnd w:id="2"/>
    <w:bookmarkEnd w:id="3"/>
    <w:p w14:paraId="41F15607" w14:textId="16F847E1" w:rsidR="0097221C" w:rsidRPr="0053563E" w:rsidRDefault="0097221C" w:rsidP="0097221C">
      <w:pPr>
        <w:ind w:right="-567"/>
        <w:rPr>
          <w:rFonts w:cstheme="minorHAnsi"/>
        </w:rPr>
      </w:pPr>
    </w:p>
    <w:sectPr w:rsidR="0097221C" w:rsidRPr="005356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F16E" w14:textId="77777777" w:rsidR="00445DE7" w:rsidRDefault="00445DE7" w:rsidP="00C4373D">
      <w:pPr>
        <w:spacing w:after="0" w:line="240" w:lineRule="auto"/>
      </w:pPr>
      <w:r>
        <w:separator/>
      </w:r>
    </w:p>
  </w:endnote>
  <w:endnote w:type="continuationSeparator" w:id="0">
    <w:p w14:paraId="04703538" w14:textId="77777777" w:rsidR="00445DE7" w:rsidRDefault="00445DE7"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428B2" w14:textId="77777777" w:rsidR="00445DE7" w:rsidRDefault="00445DE7" w:rsidP="00C4373D">
      <w:pPr>
        <w:spacing w:after="0" w:line="240" w:lineRule="auto"/>
      </w:pPr>
      <w:r>
        <w:separator/>
      </w:r>
    </w:p>
  </w:footnote>
  <w:footnote w:type="continuationSeparator" w:id="0">
    <w:p w14:paraId="10DC24BE" w14:textId="77777777" w:rsidR="00445DE7" w:rsidRDefault="00445DE7"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1"/>
  </w:num>
  <w:num w:numId="13" w16cid:durableId="1242981590">
    <w:abstractNumId w:val="25"/>
  </w:num>
  <w:num w:numId="14" w16cid:durableId="489247868">
    <w:abstractNumId w:val="30"/>
  </w:num>
  <w:num w:numId="15" w16cid:durableId="1876037715">
    <w:abstractNumId w:val="44"/>
  </w:num>
  <w:num w:numId="16" w16cid:durableId="1374497907">
    <w:abstractNumId w:val="48"/>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5"/>
  </w:num>
  <w:num w:numId="24" w16cid:durableId="304354091">
    <w:abstractNumId w:val="47"/>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6"/>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2"/>
  </w:num>
  <w:num w:numId="45" w16cid:durableId="333846113">
    <w:abstractNumId w:val="24"/>
  </w:num>
  <w:num w:numId="46" w16cid:durableId="1352535775">
    <w:abstractNumId w:val="21"/>
  </w:num>
  <w:num w:numId="47" w16cid:durableId="2115054309">
    <w:abstractNumId w:val="43"/>
  </w:num>
  <w:num w:numId="48" w16cid:durableId="50152864">
    <w:abstractNumId w:val="10"/>
  </w:num>
  <w:num w:numId="49" w16cid:durableId="3587755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855D6"/>
    <w:rsid w:val="00185B54"/>
    <w:rsid w:val="001872C2"/>
    <w:rsid w:val="001A044B"/>
    <w:rsid w:val="001A5AA4"/>
    <w:rsid w:val="001A66A4"/>
    <w:rsid w:val="001A7631"/>
    <w:rsid w:val="001B4671"/>
    <w:rsid w:val="001C1EA0"/>
    <w:rsid w:val="001D2BA2"/>
    <w:rsid w:val="001E0EE5"/>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45DE7"/>
    <w:rsid w:val="00451684"/>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0763"/>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70CF"/>
    <w:rsid w:val="00D81954"/>
    <w:rsid w:val="00D83F3B"/>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129.1N.10/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1887</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2026-02-27T10:40:00Z</dcterms:created>
  <dcterms:modified xsi:type="dcterms:W3CDTF">2026-02-27T10:40:00Z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